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B297E6" w14:textId="77777777" w:rsidR="004D2008" w:rsidRDefault="004D2008" w:rsidP="004D2008">
      <w:pPr>
        <w:autoSpaceDE w:val="0"/>
        <w:autoSpaceDN w:val="0"/>
        <w:adjustRightInd w:val="0"/>
        <w:jc w:val="center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Notice to Mariners</w:t>
      </w:r>
    </w:p>
    <w:p w14:paraId="6B7A49C3" w14:textId="77777777" w:rsidR="004D2008" w:rsidRDefault="004D2008" w:rsidP="004D2008">
      <w:pPr>
        <w:autoSpaceDE w:val="0"/>
        <w:autoSpaceDN w:val="0"/>
        <w:adjustRightInd w:val="0"/>
        <w:jc w:val="center"/>
        <w:rPr>
          <w:rFonts w:cs="Arial"/>
          <w:b/>
          <w:bCs/>
          <w:szCs w:val="24"/>
        </w:rPr>
      </w:pPr>
    </w:p>
    <w:p w14:paraId="4D6CBDBE" w14:textId="77777777" w:rsidR="004D2008" w:rsidRDefault="004D2008" w:rsidP="004D2008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Marine Scotla</w:t>
      </w:r>
      <w:r w:rsidR="00A36FE2">
        <w:rPr>
          <w:rFonts w:cs="Arial"/>
          <w:szCs w:val="24"/>
        </w:rPr>
        <w:t>nd Science intends to install 31</w:t>
      </w:r>
      <w:r>
        <w:rPr>
          <w:rFonts w:cs="Arial"/>
          <w:szCs w:val="24"/>
        </w:rPr>
        <w:t xml:space="preserve"> scientific moorings along the east</w:t>
      </w:r>
    </w:p>
    <w:p w14:paraId="5FB7FE42" w14:textId="77777777" w:rsidR="004D2008" w:rsidRDefault="004D2008" w:rsidP="004D2008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coast of Scotland</w:t>
      </w:r>
      <w:r w:rsidR="00E21E36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The moorings will hold research equipment that records</w:t>
      </w:r>
      <w:r w:rsidR="00E21E3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echolocation clicks of dolphins and porpoises. Below are a map and a table with the</w:t>
      </w:r>
      <w:r w:rsidR="00E21E3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proposed locations of these moorings. Once the moorings are in the water, the</w:t>
      </w:r>
      <w:r w:rsidR="00E21E3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locations will be confirmed and updated with as-laid positions. Positions are given in</w:t>
      </w:r>
      <w:r w:rsidR="00E21E3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in degrees and decimal minutes (WGS84). We anticipate deploying these moorings</w:t>
      </w:r>
      <w:r w:rsidR="00E21E36">
        <w:rPr>
          <w:rFonts w:cs="Arial"/>
          <w:szCs w:val="24"/>
        </w:rPr>
        <w:t xml:space="preserve"> </w:t>
      </w:r>
      <w:r w:rsidR="00A36FE2">
        <w:rPr>
          <w:rFonts w:cs="Arial"/>
          <w:szCs w:val="24"/>
        </w:rPr>
        <w:t>between 12 March 2021 – 23 March 2021</w:t>
      </w:r>
      <w:r>
        <w:rPr>
          <w:rFonts w:cs="Arial"/>
          <w:szCs w:val="24"/>
        </w:rPr>
        <w:t>, and the moor</w:t>
      </w:r>
      <w:r w:rsidR="001F55B8">
        <w:rPr>
          <w:rFonts w:cs="Arial"/>
          <w:szCs w:val="24"/>
        </w:rPr>
        <w:t>ings will be removed in July 2021</w:t>
      </w:r>
      <w:r>
        <w:rPr>
          <w:rFonts w:cs="Arial"/>
          <w:szCs w:val="24"/>
        </w:rPr>
        <w:t>.</w:t>
      </w:r>
    </w:p>
    <w:p w14:paraId="30A21AD2" w14:textId="77777777" w:rsidR="004D2008" w:rsidRDefault="004D200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55EBB2E5" w14:textId="77777777" w:rsidR="004D2008" w:rsidRDefault="004D2008" w:rsidP="004D2008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 xml:space="preserve">The moorings will have no surface </w:t>
      </w:r>
      <w:proofErr w:type="gramStart"/>
      <w:r>
        <w:rPr>
          <w:rFonts w:cs="Arial"/>
          <w:szCs w:val="24"/>
        </w:rPr>
        <w:t>marker, because</w:t>
      </w:r>
      <w:proofErr w:type="gramEnd"/>
      <w:r>
        <w:rPr>
          <w:rFonts w:cs="Arial"/>
          <w:szCs w:val="24"/>
        </w:rPr>
        <w:t xml:space="preserve"> they are in areas where there is considerable vessel traffic. They will extend vertically no more than 5 metres from the seabed.</w:t>
      </w:r>
    </w:p>
    <w:p w14:paraId="4E3AD568" w14:textId="77777777" w:rsidR="004D2008" w:rsidRDefault="004D200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4219C4EF" w14:textId="77777777" w:rsidR="00027C27" w:rsidRDefault="004D2008" w:rsidP="004D2008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All enquiries should be made to the Marine Scotland marine mammal acoustics mailbox (</w:t>
      </w:r>
      <w:hyperlink r:id="rId5" w:history="1">
        <w:r w:rsidR="004B2658" w:rsidRPr="00BD70D0">
          <w:rPr>
            <w:rStyle w:val="Hyperlink"/>
            <w:rFonts w:cs="Arial"/>
            <w:szCs w:val="24"/>
          </w:rPr>
          <w:t>acoustics@gov.scot</w:t>
        </w:r>
      </w:hyperlink>
      <w:r>
        <w:rPr>
          <w:rFonts w:cs="Arial"/>
          <w:szCs w:val="24"/>
        </w:rPr>
        <w:t>).</w:t>
      </w:r>
    </w:p>
    <w:p w14:paraId="71A4C99B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59D735C5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3036A726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3BB73BD0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7F7E80B0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331BCFE2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4D02D2F7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00641A9C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1B5D9416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7006D96C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51CFECC2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30BAB74D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0616E33C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37183B9B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37B375BC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7AB8919F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15B78949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3D1A6733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38F5D36A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49BC52B6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58BDFBB7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0B6E6F07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26A62753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4F3F7571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5089452B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3D2F69A6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5EF4D5C7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71BA1047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0A0F5D98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0A8655FB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5E9D35C7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50250AF4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38220F8D" w14:textId="77777777" w:rsidR="004B2658" w:rsidRDefault="004B2658" w:rsidP="004D2008">
      <w:pPr>
        <w:autoSpaceDE w:val="0"/>
        <w:autoSpaceDN w:val="0"/>
        <w:adjustRightInd w:val="0"/>
        <w:rPr>
          <w:rFonts w:cs="Arial"/>
          <w:szCs w:val="24"/>
        </w:rPr>
      </w:pPr>
    </w:p>
    <w:p w14:paraId="0DBB770E" w14:textId="77777777" w:rsidR="004B2658" w:rsidRDefault="004B2658" w:rsidP="004D2008">
      <w:pPr>
        <w:autoSpaceDE w:val="0"/>
        <w:autoSpaceDN w:val="0"/>
        <w:adjustRightInd w:val="0"/>
      </w:pPr>
      <w:r>
        <w:rPr>
          <w:noProof/>
          <w:lang w:eastAsia="en-GB"/>
        </w:rPr>
        <w:lastRenderedPageBreak/>
        <w:drawing>
          <wp:inline distT="0" distB="0" distL="0" distR="0" wp14:anchorId="7B27B2D7" wp14:editId="3D04E7B4">
            <wp:extent cx="5124450" cy="5848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1DF6" w14:textId="77777777" w:rsidR="00244BF1" w:rsidRDefault="00244BF1" w:rsidP="004D2008">
      <w:pPr>
        <w:autoSpaceDE w:val="0"/>
        <w:autoSpaceDN w:val="0"/>
        <w:adjustRightInd w:val="0"/>
      </w:pPr>
    </w:p>
    <w:tbl>
      <w:tblPr>
        <w:tblW w:w="5521" w:type="dxa"/>
        <w:jc w:val="center"/>
        <w:tblLayout w:type="fixed"/>
        <w:tblLook w:val="04A0" w:firstRow="1" w:lastRow="0" w:firstColumn="1" w:lastColumn="0" w:noHBand="0" w:noVBand="1"/>
      </w:tblPr>
      <w:tblGrid>
        <w:gridCol w:w="2552"/>
        <w:gridCol w:w="1407"/>
        <w:gridCol w:w="1562"/>
      </w:tblGrid>
      <w:tr w:rsidR="00244BF1" w:rsidRPr="00244BF1" w14:paraId="75CA607A" w14:textId="77777777" w:rsidTr="00A36FE2">
        <w:trPr>
          <w:trHeight w:val="677"/>
          <w:jc w:val="center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D316A52" w14:textId="77777777" w:rsidR="00244BF1" w:rsidRPr="00244BF1" w:rsidRDefault="00A36FE2" w:rsidP="00244BF1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  <w:lang w:eastAsia="en-GB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  <w:lang w:eastAsia="en-GB"/>
              </w:rPr>
              <w:t>Location</w:t>
            </w:r>
          </w:p>
        </w:tc>
        <w:tc>
          <w:tcPr>
            <w:tcW w:w="14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BC87A53" w14:textId="77777777" w:rsidR="00244BF1" w:rsidRPr="00244BF1" w:rsidRDefault="00A36FE2" w:rsidP="00244BF1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  <w:lang w:eastAsia="en-GB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  <w:lang w:eastAsia="en-GB"/>
              </w:rPr>
              <w:t>Lat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5096DEA" w14:textId="77777777" w:rsidR="00244BF1" w:rsidRPr="00244BF1" w:rsidRDefault="00A36FE2" w:rsidP="00244BF1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  <w:lang w:eastAsia="en-GB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  <w:lang w:eastAsia="en-GB"/>
              </w:rPr>
              <w:t>Long</w:t>
            </w:r>
          </w:p>
        </w:tc>
      </w:tr>
      <w:tr w:rsidR="00244BF1" w:rsidRPr="00244BF1" w14:paraId="2958DF59" w14:textId="77777777" w:rsidTr="00A36FE2">
        <w:trPr>
          <w:trHeight w:val="387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42A8B" w14:textId="77777777" w:rsidR="00244BF1" w:rsidRPr="00A36FE2" w:rsidRDefault="00A36FE2" w:rsidP="00244BF1">
            <w:pPr>
              <w:jc w:val="center"/>
              <w:rPr>
                <w:rFonts w:cs="Arial"/>
                <w:color w:val="000000"/>
                <w:sz w:val="20"/>
                <w:lang w:eastAsia="en-GB"/>
              </w:rPr>
            </w:pPr>
            <w:r w:rsidRPr="00A36FE2">
              <w:rPr>
                <w:rFonts w:cs="Arial"/>
                <w:color w:val="000000"/>
                <w:sz w:val="20"/>
                <w:lang w:eastAsia="en-GB"/>
              </w:rPr>
              <w:t>Duncansby Head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10B03" w14:textId="77777777" w:rsidR="00244BF1" w:rsidRPr="00A36FE2" w:rsidRDefault="00A36FE2" w:rsidP="00244BF1">
            <w:pPr>
              <w:jc w:val="center"/>
              <w:rPr>
                <w:rFonts w:cs="Arial"/>
                <w:color w:val="000000"/>
                <w:sz w:val="20"/>
                <w:lang w:eastAsia="en-GB"/>
              </w:rPr>
            </w:pPr>
            <w:r w:rsidRPr="00A36FE2">
              <w:rPr>
                <w:rFonts w:cs="Arial"/>
                <w:color w:val="000000"/>
                <w:sz w:val="20"/>
                <w:lang w:eastAsia="en-GB"/>
              </w:rPr>
              <w:t>58 37.578 N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036F4" w14:textId="77777777" w:rsidR="00244BF1" w:rsidRPr="00A36FE2" w:rsidRDefault="00A36FE2" w:rsidP="00244BF1">
            <w:pPr>
              <w:jc w:val="center"/>
              <w:rPr>
                <w:rFonts w:cs="Arial"/>
                <w:color w:val="000000"/>
                <w:sz w:val="20"/>
                <w:lang w:eastAsia="en-GB"/>
              </w:rPr>
            </w:pPr>
            <w:r w:rsidRPr="00A36FE2">
              <w:rPr>
                <w:rFonts w:cs="Arial"/>
                <w:color w:val="000000"/>
                <w:sz w:val="20"/>
                <w:lang w:eastAsia="en-GB"/>
              </w:rPr>
              <w:t>003 0.204 W</w:t>
            </w:r>
          </w:p>
        </w:tc>
      </w:tr>
    </w:tbl>
    <w:p w14:paraId="517D0F5B" w14:textId="77777777" w:rsidR="00244BF1" w:rsidRDefault="00244BF1" w:rsidP="004D2008">
      <w:pPr>
        <w:autoSpaceDE w:val="0"/>
        <w:autoSpaceDN w:val="0"/>
        <w:adjustRightInd w:val="0"/>
      </w:pPr>
    </w:p>
    <w:p w14:paraId="45C2EE79" w14:textId="77777777" w:rsidR="00244BF1" w:rsidRDefault="00244BF1" w:rsidP="004D2008">
      <w:pPr>
        <w:autoSpaceDE w:val="0"/>
        <w:autoSpaceDN w:val="0"/>
        <w:adjustRightInd w:val="0"/>
      </w:pPr>
    </w:p>
    <w:p w14:paraId="62437EAF" w14:textId="77777777" w:rsidR="00244BF1" w:rsidRDefault="00244BF1" w:rsidP="004D2008">
      <w:pPr>
        <w:autoSpaceDE w:val="0"/>
        <w:autoSpaceDN w:val="0"/>
        <w:adjustRightInd w:val="0"/>
      </w:pPr>
    </w:p>
    <w:p w14:paraId="525FDA89" w14:textId="77777777" w:rsidR="00244BF1" w:rsidRDefault="00244BF1" w:rsidP="004D2008">
      <w:pPr>
        <w:autoSpaceDE w:val="0"/>
        <w:autoSpaceDN w:val="0"/>
        <w:adjustRightInd w:val="0"/>
      </w:pPr>
    </w:p>
    <w:p w14:paraId="424FA73D" w14:textId="77777777" w:rsidR="00244BF1" w:rsidRDefault="00244BF1" w:rsidP="004D2008">
      <w:pPr>
        <w:autoSpaceDE w:val="0"/>
        <w:autoSpaceDN w:val="0"/>
        <w:adjustRightInd w:val="0"/>
      </w:pPr>
    </w:p>
    <w:p w14:paraId="04CFB777" w14:textId="77777777" w:rsidR="00244BF1" w:rsidRDefault="00244BF1" w:rsidP="004D2008">
      <w:pPr>
        <w:autoSpaceDE w:val="0"/>
        <w:autoSpaceDN w:val="0"/>
        <w:adjustRightInd w:val="0"/>
      </w:pPr>
    </w:p>
    <w:p w14:paraId="2FBDFDB7" w14:textId="77777777" w:rsidR="00244BF1" w:rsidRDefault="00244BF1" w:rsidP="004D2008">
      <w:pPr>
        <w:autoSpaceDE w:val="0"/>
        <w:autoSpaceDN w:val="0"/>
        <w:adjustRightInd w:val="0"/>
      </w:pPr>
    </w:p>
    <w:p w14:paraId="26BB12C6" w14:textId="77777777" w:rsidR="00244BF1" w:rsidRDefault="00244BF1" w:rsidP="004D2008">
      <w:pPr>
        <w:autoSpaceDE w:val="0"/>
        <w:autoSpaceDN w:val="0"/>
        <w:adjustRightInd w:val="0"/>
      </w:pPr>
    </w:p>
    <w:p w14:paraId="71CBFFBB" w14:textId="77777777" w:rsidR="00244BF1" w:rsidRDefault="00244BF1" w:rsidP="004D2008">
      <w:pPr>
        <w:autoSpaceDE w:val="0"/>
        <w:autoSpaceDN w:val="0"/>
        <w:adjustRightInd w:val="0"/>
      </w:pPr>
    </w:p>
    <w:p w14:paraId="3A1EA5EA" w14:textId="77777777" w:rsidR="00244BF1" w:rsidRDefault="00244BF1" w:rsidP="004D2008">
      <w:pPr>
        <w:autoSpaceDE w:val="0"/>
        <w:autoSpaceDN w:val="0"/>
        <w:adjustRightInd w:val="0"/>
      </w:pPr>
    </w:p>
    <w:p w14:paraId="44CFDAF3" w14:textId="77777777" w:rsidR="00244BF1" w:rsidRDefault="00244BF1" w:rsidP="004D2008">
      <w:pPr>
        <w:autoSpaceDE w:val="0"/>
        <w:autoSpaceDN w:val="0"/>
        <w:adjustRightInd w:val="0"/>
      </w:pPr>
    </w:p>
    <w:p w14:paraId="750F670E" w14:textId="77777777" w:rsidR="00244BF1" w:rsidRDefault="00244BF1" w:rsidP="004D2008">
      <w:pPr>
        <w:autoSpaceDE w:val="0"/>
        <w:autoSpaceDN w:val="0"/>
        <w:adjustRightInd w:val="0"/>
      </w:pPr>
    </w:p>
    <w:p w14:paraId="6AF16890" w14:textId="77777777" w:rsidR="001F55B8" w:rsidRDefault="001F55B8" w:rsidP="004D2008">
      <w:pPr>
        <w:autoSpaceDE w:val="0"/>
        <w:autoSpaceDN w:val="0"/>
        <w:adjustRightInd w:val="0"/>
        <w:rPr>
          <w:noProof/>
          <w:lang w:eastAsia="en-GB"/>
        </w:rPr>
      </w:pPr>
    </w:p>
    <w:p w14:paraId="4A454C7B" w14:textId="77777777" w:rsidR="00244BF1" w:rsidRDefault="00977ED0" w:rsidP="004D2008">
      <w:pPr>
        <w:autoSpaceDE w:val="0"/>
        <w:autoSpaceDN w:val="0"/>
        <w:adjustRightInd w:val="0"/>
      </w:pPr>
      <w:r w:rsidRPr="00977ED0">
        <w:rPr>
          <w:noProof/>
          <w:lang w:eastAsia="en-GB"/>
        </w:rPr>
        <w:drawing>
          <wp:inline distT="0" distB="0" distL="0" distR="0" wp14:anchorId="0039B924" wp14:editId="418037E6">
            <wp:extent cx="5731510" cy="4052377"/>
            <wp:effectExtent l="0" t="0" r="2540" b="5715"/>
            <wp:docPr id="2" name="Picture 2" descr="C:\Users\u201301\AppData\Local\Microsoft\Windows\INetCache\Content.Outlook\TWDF5CUX\ECOMMAS_2021_just ecomm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201301\AppData\Local\Microsoft\Windows\INetCache\Content.Outlook\TWDF5CUX\ECOMMAS_2021_just ecomma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3E160" w14:textId="77777777" w:rsidR="001F55B8" w:rsidRDefault="00977ED0" w:rsidP="004D2008">
      <w:pPr>
        <w:autoSpaceDE w:val="0"/>
        <w:autoSpaceDN w:val="0"/>
        <w:adjustRightInd w:val="0"/>
      </w:pPr>
      <w:r>
        <w:t xml:space="preserve">1. Map showing ECOMMAS east coast moorings </w:t>
      </w:r>
    </w:p>
    <w:p w14:paraId="4739FFC8" w14:textId="77777777" w:rsidR="00977ED0" w:rsidRDefault="00977ED0" w:rsidP="004D2008">
      <w:pPr>
        <w:autoSpaceDE w:val="0"/>
        <w:autoSpaceDN w:val="0"/>
        <w:adjustRightInd w:val="0"/>
      </w:pPr>
    </w:p>
    <w:p w14:paraId="171688AE" w14:textId="77777777" w:rsidR="001F55B8" w:rsidRDefault="001F55B8" w:rsidP="004D2008">
      <w:pPr>
        <w:autoSpaceDE w:val="0"/>
        <w:autoSpaceDN w:val="0"/>
        <w:adjustRightInd w:val="0"/>
      </w:pPr>
    </w:p>
    <w:p w14:paraId="568639B3" w14:textId="77777777" w:rsidR="001F55B8" w:rsidRDefault="001F55B8" w:rsidP="004D2008">
      <w:pPr>
        <w:autoSpaceDE w:val="0"/>
        <w:autoSpaceDN w:val="0"/>
        <w:adjustRightInd w:val="0"/>
      </w:pPr>
      <w:r>
        <w:rPr>
          <w:noProof/>
          <w:lang w:eastAsia="en-GB"/>
        </w:rPr>
        <w:drawing>
          <wp:inline distT="0" distB="0" distL="0" distR="0" wp14:anchorId="6EED57A2" wp14:editId="2247CB5A">
            <wp:extent cx="3676650" cy="3048000"/>
            <wp:effectExtent l="0" t="0" r="0" b="0"/>
            <wp:docPr id="4" name="Picture 4" descr="cid:image002.jpg@01D710F6.43E884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710F6.43E884B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07498" w14:textId="77777777" w:rsidR="001F55B8" w:rsidRDefault="001F55B8" w:rsidP="004D2008">
      <w:pPr>
        <w:autoSpaceDE w:val="0"/>
        <w:autoSpaceDN w:val="0"/>
        <w:adjustRightInd w:val="0"/>
      </w:pPr>
    </w:p>
    <w:p w14:paraId="6D65F2FD" w14:textId="77777777" w:rsidR="001F55B8" w:rsidRPr="009B7615" w:rsidRDefault="001F55B8" w:rsidP="004D2008">
      <w:pPr>
        <w:autoSpaceDE w:val="0"/>
        <w:autoSpaceDN w:val="0"/>
        <w:adjustRightInd w:val="0"/>
      </w:pPr>
      <w:r>
        <w:t>2. Map showing Duncansby Head mooring</w:t>
      </w:r>
    </w:p>
    <w:sectPr w:rsidR="001F55B8" w:rsidRPr="009B7615" w:rsidSect="00B561C0">
      <w:pgSz w:w="11906" w:h="16838" w:code="9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E230D310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652C1161"/>
    <w:multiLevelType w:val="singleLevel"/>
    <w:tmpl w:val="F80453F2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008"/>
    <w:rsid w:val="00027C27"/>
    <w:rsid w:val="000C0CF4"/>
    <w:rsid w:val="001F55B8"/>
    <w:rsid w:val="00244BF1"/>
    <w:rsid w:val="00281579"/>
    <w:rsid w:val="00306C61"/>
    <w:rsid w:val="0037582B"/>
    <w:rsid w:val="004B2658"/>
    <w:rsid w:val="004D2008"/>
    <w:rsid w:val="00857548"/>
    <w:rsid w:val="0097521F"/>
    <w:rsid w:val="00977ED0"/>
    <w:rsid w:val="009B7615"/>
    <w:rsid w:val="00A36FE2"/>
    <w:rsid w:val="00B51BDC"/>
    <w:rsid w:val="00B561C0"/>
    <w:rsid w:val="00B773CE"/>
    <w:rsid w:val="00C91823"/>
    <w:rsid w:val="00D008AB"/>
    <w:rsid w:val="00E21E36"/>
    <w:rsid w:val="00FA20B5"/>
    <w:rsid w:val="00FA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40AFF"/>
  <w15:chartTrackingRefBased/>
  <w15:docId w15:val="{57B9A3DF-F07E-4F0E-8E08-2B6B467B4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3CE"/>
    <w:rPr>
      <w:rFonts w:ascii="Arial" w:hAnsi="Arial" w:cs="Times New Roman"/>
      <w:sz w:val="24"/>
      <w:szCs w:val="20"/>
    </w:rPr>
  </w:style>
  <w:style w:type="paragraph" w:styleId="Heading1">
    <w:name w:val="heading 1"/>
    <w:aliases w:val="Outline1"/>
    <w:basedOn w:val="Normal"/>
    <w:next w:val="Normal"/>
    <w:link w:val="Heading1Char"/>
    <w:qFormat/>
    <w:rsid w:val="00C91823"/>
    <w:pPr>
      <w:numPr>
        <w:numId w:val="6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link w:val="Heading2Char"/>
    <w:qFormat/>
    <w:rsid w:val="00C91823"/>
    <w:pPr>
      <w:numPr>
        <w:ilvl w:val="1"/>
        <w:numId w:val="6"/>
      </w:numPr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link w:val="Heading3Char"/>
    <w:qFormat/>
    <w:rsid w:val="00B773CE"/>
    <w:pPr>
      <w:numPr>
        <w:ilvl w:val="2"/>
        <w:numId w:val="6"/>
      </w:numPr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B773CE"/>
    <w:pPr>
      <w:numPr>
        <w:numId w:val="5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styleId="Footer">
    <w:name w:val="footer"/>
    <w:basedOn w:val="Normal"/>
    <w:link w:val="FooterChar"/>
    <w:rsid w:val="00C9182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91823"/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rsid w:val="00C9182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91823"/>
    <w:rPr>
      <w:rFonts w:ascii="Arial" w:eastAsia="Times New Roman" w:hAnsi="Arial" w:cs="Times New Roman"/>
      <w:sz w:val="24"/>
      <w:szCs w:val="20"/>
    </w:rPr>
  </w:style>
  <w:style w:type="character" w:customStyle="1" w:styleId="Heading1Char">
    <w:name w:val="Heading 1 Char"/>
    <w:aliases w:val="Outline1 Char"/>
    <w:basedOn w:val="DefaultParagraphFont"/>
    <w:link w:val="Heading1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2Char">
    <w:name w:val="Heading 2 Char"/>
    <w:aliases w:val="Outline2 Char"/>
    <w:basedOn w:val="DefaultParagraphFont"/>
    <w:link w:val="Heading2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3Char">
    <w:name w:val="Heading 3 Char"/>
    <w:aliases w:val="Outline3 Char"/>
    <w:basedOn w:val="DefaultParagraphFont"/>
    <w:link w:val="Heading3"/>
    <w:rsid w:val="00C91823"/>
    <w:rPr>
      <w:rFonts w:ascii="Arial" w:hAnsi="Arial" w:cs="Times New Roman"/>
      <w:kern w:val="24"/>
      <w:sz w:val="24"/>
      <w:szCs w:val="20"/>
    </w:rPr>
  </w:style>
  <w:style w:type="paragraph" w:customStyle="1" w:styleId="Outline4">
    <w:name w:val="Outline4"/>
    <w:basedOn w:val="Normal"/>
    <w:next w:val="Normal"/>
    <w:rsid w:val="00C91823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C91823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C91823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C91823"/>
    <w:pPr>
      <w:spacing w:after="240"/>
      <w:ind w:left="720"/>
    </w:pPr>
    <w:rPr>
      <w:kern w:val="24"/>
    </w:rPr>
  </w:style>
  <w:style w:type="character" w:styleId="Hyperlink">
    <w:name w:val="Hyperlink"/>
    <w:basedOn w:val="DefaultParagraphFont"/>
    <w:uiPriority w:val="99"/>
    <w:unhideWhenUsed/>
    <w:rsid w:val="004B26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acoustics@gov.scot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image002.jpg@01D710F6.43E884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Stainer P (Paul) (MARLAB)</dc:creator>
  <cp:keywords/>
  <dc:description/>
  <cp:lastModifiedBy>Lynn Campbell</cp:lastModifiedBy>
  <cp:revision>2</cp:revision>
  <dcterms:created xsi:type="dcterms:W3CDTF">2021-03-22T14:35:00Z</dcterms:created>
  <dcterms:modified xsi:type="dcterms:W3CDTF">2021-03-22T14:35:00Z</dcterms:modified>
</cp:coreProperties>
</file>